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93598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793598">
        <w:rPr>
          <w:rFonts w:ascii="GHEA Grapalat" w:hAnsi="GHEA Grapalat"/>
          <w:sz w:val="20"/>
        </w:rPr>
        <w:t xml:space="preserve">ОНКО “Озеленение и охрана окружающей среды”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, </w:t>
      </w:r>
      <w:r w:rsidRPr="008503C1">
        <w:rPr>
          <w:rFonts w:ascii="GHEA Grapalat" w:hAnsi="GHEA Grapalat"/>
          <w:sz w:val="20"/>
        </w:rPr>
        <w:t>заключен</w:t>
      </w:r>
      <w:r>
        <w:rPr>
          <w:rFonts w:ascii="GHEA Grapalat" w:hAnsi="GHEA Grapalat"/>
          <w:sz w:val="20"/>
        </w:rPr>
        <w:t>ых</w:t>
      </w:r>
      <w:r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793598">
        <w:rPr>
          <w:rFonts w:ascii="Arial" w:hAnsi="Arial" w:cs="Arial"/>
          <w:sz w:val="20"/>
        </w:rPr>
        <w:t>ԿՇՄՊ</w:t>
      </w:r>
      <w:r w:rsidRPr="00793598">
        <w:rPr>
          <w:rFonts w:ascii="GHEA Grapalat" w:hAnsi="GHEA Grapalat"/>
          <w:sz w:val="20"/>
        </w:rPr>
        <w:t>-</w:t>
      </w:r>
      <w:r w:rsidRPr="00793598">
        <w:rPr>
          <w:rFonts w:ascii="Arial" w:hAnsi="Arial" w:cs="Arial"/>
          <w:sz w:val="20"/>
        </w:rPr>
        <w:t>ԳՀ</w:t>
      </w:r>
      <w:r w:rsidR="00FB14F9">
        <w:rPr>
          <w:rFonts w:ascii="Arial" w:hAnsi="Arial" w:cs="Arial"/>
          <w:sz w:val="20"/>
          <w:lang w:val="hy-AM"/>
        </w:rPr>
        <w:t>Ծ</w:t>
      </w:r>
      <w:r w:rsidRPr="00793598">
        <w:rPr>
          <w:rFonts w:ascii="Arial" w:hAnsi="Arial" w:cs="Arial"/>
          <w:sz w:val="20"/>
        </w:rPr>
        <w:t>ՁԲ</w:t>
      </w:r>
      <w:r w:rsidRPr="00793598">
        <w:rPr>
          <w:rFonts w:ascii="GHEA Grapalat" w:hAnsi="GHEA Grapalat"/>
          <w:sz w:val="20"/>
        </w:rPr>
        <w:t>-20/</w:t>
      </w:r>
      <w:r w:rsidR="00FB14F9">
        <w:rPr>
          <w:rFonts w:ascii="GHEA Grapalat" w:hAnsi="GHEA Grapalat"/>
          <w:sz w:val="20"/>
          <w:lang w:val="hy-AM"/>
        </w:rPr>
        <w:t>0</w:t>
      </w:r>
      <w:r w:rsidR="00572F08">
        <w:rPr>
          <w:rFonts w:ascii="GHEA Grapalat" w:hAnsi="GHEA Grapalat"/>
          <w:sz w:val="20"/>
          <w:lang w:val="hy-AM"/>
        </w:rPr>
        <w:t>9</w:t>
      </w:r>
    </w:p>
    <w:tbl>
      <w:tblPr>
        <w:tblW w:w="11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10"/>
        <w:gridCol w:w="77"/>
        <w:gridCol w:w="622"/>
        <w:gridCol w:w="9"/>
        <w:gridCol w:w="207"/>
        <w:gridCol w:w="315"/>
        <w:gridCol w:w="990"/>
        <w:gridCol w:w="720"/>
        <w:gridCol w:w="1138"/>
        <w:gridCol w:w="137"/>
        <w:gridCol w:w="100"/>
        <w:gridCol w:w="245"/>
        <w:gridCol w:w="147"/>
        <w:gridCol w:w="182"/>
        <w:gridCol w:w="37"/>
        <w:gridCol w:w="157"/>
        <w:gridCol w:w="35"/>
        <w:gridCol w:w="702"/>
        <w:gridCol w:w="339"/>
        <w:gridCol w:w="43"/>
        <w:gridCol w:w="315"/>
        <w:gridCol w:w="210"/>
        <w:gridCol w:w="188"/>
        <w:gridCol w:w="10"/>
        <w:gridCol w:w="245"/>
        <w:gridCol w:w="164"/>
        <w:gridCol w:w="16"/>
        <w:gridCol w:w="319"/>
        <w:gridCol w:w="239"/>
        <w:gridCol w:w="129"/>
        <w:gridCol w:w="352"/>
        <w:gridCol w:w="221"/>
        <w:gridCol w:w="540"/>
        <w:gridCol w:w="630"/>
        <w:gridCol w:w="106"/>
        <w:gridCol w:w="296"/>
        <w:gridCol w:w="785"/>
        <w:gridCol w:w="25"/>
        <w:gridCol w:w="48"/>
        <w:gridCol w:w="21"/>
      </w:tblGrid>
      <w:tr w:rsidR="005461BC" w:rsidRPr="00395B6E" w:rsidTr="00572F08">
        <w:trPr>
          <w:gridBefore w:val="1"/>
          <w:wBefore w:w="9" w:type="dxa"/>
          <w:trHeight w:val="146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6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F08">
        <w:trPr>
          <w:gridBefore w:val="1"/>
          <w:wBefore w:w="9" w:type="dxa"/>
          <w:trHeight w:val="110"/>
          <w:jc w:val="center"/>
        </w:trPr>
        <w:tc>
          <w:tcPr>
            <w:tcW w:w="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49" w:type="dxa"/>
            <w:gridSpan w:val="6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8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1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F08">
        <w:trPr>
          <w:gridBefore w:val="1"/>
          <w:wBefore w:w="9" w:type="dxa"/>
          <w:trHeight w:val="175"/>
          <w:jc w:val="center"/>
        </w:trPr>
        <w:tc>
          <w:tcPr>
            <w:tcW w:w="925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8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F08">
        <w:trPr>
          <w:gridBefore w:val="1"/>
          <w:wBefore w:w="9" w:type="dxa"/>
          <w:trHeight w:val="987"/>
          <w:jc w:val="center"/>
        </w:trPr>
        <w:tc>
          <w:tcPr>
            <w:tcW w:w="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rPr>
                <w:rFonts w:ascii="GHEA Grapalat" w:hAnsi="GHEA Grapalat"/>
                <w:sz w:val="20"/>
              </w:rPr>
            </w:pPr>
            <w:r w:rsidRPr="00141EF8">
              <w:rPr>
                <w:rFonts w:ascii="GHEA Grapalat" w:hAnsi="GHEA Grapalat" w:hint="eastAsia"/>
                <w:sz w:val="20"/>
              </w:rPr>
              <w:t>Аренда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автовышки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вместе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с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водителем</w:t>
            </w:r>
            <w:r w:rsidRPr="00141EF8">
              <w:rPr>
                <w:rFonts w:ascii="GHEA Grapalat" w:hAnsi="GHEA Grapalat"/>
                <w:sz w:val="20"/>
              </w:rPr>
              <w:t xml:space="preserve">  6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F08" w:rsidRPr="007478F9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час</w:t>
            </w:r>
            <w:r w:rsidRPr="007478F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138" w:type="dxa"/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2100</w:t>
            </w:r>
          </w:p>
        </w:tc>
        <w:tc>
          <w:tcPr>
            <w:tcW w:w="811" w:type="dxa"/>
            <w:gridSpan w:val="5"/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550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550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980" w:type="dxa"/>
            <w:gridSpan w:val="8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>Аренда автовышки вместе с водителем  6</w:t>
            </w:r>
          </w:p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</w:p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Возможность поднять не менее 16-18 метров, вращаться вокруг оси. Автомобиль будет использоваться в Ереване. Услуга будет 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 w:cs="Calibri"/>
                <w:sz w:val="14"/>
              </w:rPr>
              <w:t xml:space="preserve">с 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 w:cs="Calibri"/>
                <w:sz w:val="14"/>
              </w:rPr>
              <w:t xml:space="preserve">а до 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 w:cs="Calibri"/>
                <w:sz w:val="14"/>
              </w:rPr>
              <w:t>ы.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7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7,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арендодателя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.Услуга предоставляется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арендодатель.</w:t>
            </w:r>
          </w:p>
        </w:tc>
        <w:tc>
          <w:tcPr>
            <w:tcW w:w="1911" w:type="dxa"/>
            <w:gridSpan w:val="7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>Аренда автовышки вместе с водителем  6</w:t>
            </w:r>
          </w:p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</w:p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Возможность поднять не менее 16-18 метров, вращаться вокруг оси. Автомобиль будет использоваться в Ереване. Услуга будет 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 w:cs="Calibri"/>
                <w:sz w:val="14"/>
              </w:rPr>
              <w:t xml:space="preserve">с 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 w:cs="Calibri"/>
                <w:sz w:val="14"/>
              </w:rPr>
              <w:t xml:space="preserve">а до 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 w:cs="Calibri"/>
                <w:sz w:val="14"/>
              </w:rPr>
              <w:t>ы.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7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7,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арендодателя</w:t>
            </w:r>
            <w:r w:rsidRPr="00572F08">
              <w:rPr>
                <w:rFonts w:ascii="GHEA Grapalat" w:hAnsi="GHEA Grapalat" w:cs="Calibri"/>
                <w:sz w:val="14"/>
                <w:lang w:val="hy-AM"/>
              </w:rPr>
              <w:t>.Услуга предоставляется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арендодатель.</w:t>
            </w: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rPr>
                <w:rFonts w:ascii="GHEA Grapalat" w:hAnsi="GHEA Grapalat"/>
                <w:sz w:val="20"/>
              </w:rPr>
            </w:pPr>
            <w:r w:rsidRPr="00141EF8">
              <w:rPr>
                <w:rFonts w:ascii="GHEA Grapalat" w:hAnsi="GHEA Grapalat" w:hint="eastAsia"/>
                <w:sz w:val="20"/>
              </w:rPr>
              <w:t>Аренда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автовышки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вместе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с</w:t>
            </w:r>
            <w:r w:rsidRPr="00141EF8">
              <w:rPr>
                <w:rFonts w:ascii="GHEA Grapalat" w:hAnsi="GHEA Grapalat"/>
                <w:sz w:val="20"/>
              </w:rPr>
              <w:t xml:space="preserve"> </w:t>
            </w:r>
            <w:r w:rsidRPr="00141EF8">
              <w:rPr>
                <w:rFonts w:ascii="GHEA Grapalat" w:hAnsi="GHEA Grapalat" w:hint="eastAsia"/>
                <w:sz w:val="20"/>
              </w:rPr>
              <w:t>водителем</w:t>
            </w:r>
            <w:r w:rsidRPr="00141EF8">
              <w:rPr>
                <w:rFonts w:ascii="GHEA Grapalat" w:hAnsi="GHEA Grapalat"/>
                <w:sz w:val="20"/>
              </w:rPr>
              <w:t xml:space="preserve">  7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72F08" w:rsidRDefault="00572F08" w:rsidP="00572F08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80" w:type="dxa"/>
            <w:gridSpan w:val="8"/>
            <w:vAlign w:val="center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>Аренда автовышки вместе с водителем 7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Возможность поднять не менее 22 метров, вращаться вокруг оси. Автомобиль будет использоваться в Ереване. . Услуга будет </w:t>
            </w: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 xml:space="preserve">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/>
                <w:sz w:val="14"/>
              </w:rPr>
              <w:t xml:space="preserve">с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/>
                <w:sz w:val="14"/>
              </w:rPr>
              <w:t xml:space="preserve">а до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/>
                <w:sz w:val="14"/>
              </w:rPr>
              <w:t>ы.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</w:t>
            </w:r>
            <w:r w:rsidRPr="00572F08">
              <w:rPr>
                <w:rFonts w:ascii="GHEA Grapalat" w:hAnsi="GHEA Grapalat"/>
                <w:sz w:val="14"/>
              </w:rPr>
              <w:t>5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</w:t>
            </w:r>
            <w:r w:rsidRPr="00572F08">
              <w:rPr>
                <w:rFonts w:ascii="GHEA Grapalat" w:hAnsi="GHEA Grapalat"/>
                <w:sz w:val="14"/>
              </w:rPr>
              <w:t>5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арендодателя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.Услуга предоставляется по заранее указанному арендатором адресу.  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</w:t>
            </w:r>
            <w:r w:rsidRPr="00572F08">
              <w:rPr>
                <w:rFonts w:ascii="GHEA Grapalat" w:hAnsi="GHEA Grapalat"/>
                <w:sz w:val="14"/>
              </w:rPr>
              <w:t>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.</w:t>
            </w:r>
          </w:p>
        </w:tc>
        <w:tc>
          <w:tcPr>
            <w:tcW w:w="1911" w:type="dxa"/>
            <w:gridSpan w:val="7"/>
            <w:vAlign w:val="center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lastRenderedPageBreak/>
              <w:t>Аренда автовышки вместе с водителем 7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Возможность поднять не менее 22 метров, вращаться вокруг оси. Автомобиль будет использоваться в Ереване. . Услуга будет </w:t>
            </w: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 xml:space="preserve">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/>
                <w:sz w:val="14"/>
              </w:rPr>
              <w:t xml:space="preserve">с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/>
                <w:sz w:val="14"/>
              </w:rPr>
              <w:t xml:space="preserve">а до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/>
                <w:sz w:val="14"/>
              </w:rPr>
              <w:t>ы.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</w:t>
            </w:r>
            <w:r w:rsidRPr="00572F08">
              <w:rPr>
                <w:rFonts w:ascii="GHEA Grapalat" w:hAnsi="GHEA Grapalat"/>
                <w:sz w:val="14"/>
              </w:rPr>
              <w:t>5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</w:t>
            </w:r>
            <w:r w:rsidRPr="00572F08">
              <w:rPr>
                <w:rFonts w:ascii="GHEA Grapalat" w:hAnsi="GHEA Grapalat"/>
                <w:sz w:val="14"/>
              </w:rPr>
              <w:t>5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арендодателя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.Услуга предоставляется по заранее указанному арендатором адресу.  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</w:t>
            </w:r>
            <w:r w:rsidRPr="00572F08">
              <w:rPr>
                <w:rFonts w:ascii="GHEA Grapalat" w:hAnsi="GHEA Grapalat"/>
                <w:sz w:val="14"/>
              </w:rPr>
              <w:t>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.</w:t>
            </w: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tabs>
                <w:tab w:val="left" w:pos="2815"/>
              </w:tabs>
              <w:rPr>
                <w:rFonts w:ascii="GHEA Grapalat" w:hAnsi="GHEA Grapalat" w:cs="Calibri"/>
                <w:sz w:val="20"/>
                <w:lang w:val="hy-AM"/>
              </w:rPr>
            </w:pPr>
            <w:r w:rsidRPr="00141EF8">
              <w:rPr>
                <w:rFonts w:ascii="GHEA Grapalat" w:hAnsi="GHEA Grapalat" w:cs="Calibri"/>
                <w:sz w:val="20"/>
                <w:lang w:val="hy-AM"/>
              </w:rPr>
              <w:t>Аренда автовышки вместе с водителем  8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72F08" w:rsidRDefault="00572F08" w:rsidP="00572F08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630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630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980" w:type="dxa"/>
            <w:gridSpan w:val="8"/>
            <w:vAlign w:val="center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t>Аренда автовышки вместе с водителем  8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Возможность поднять не менее 32 метров, вращаться вокруг оси. Автомобиль будет использоваться в Ереване. . Услуга будет 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/>
                <w:sz w:val="14"/>
              </w:rPr>
              <w:t xml:space="preserve">с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/>
                <w:sz w:val="14"/>
              </w:rPr>
              <w:t xml:space="preserve">а до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/>
                <w:sz w:val="14"/>
              </w:rPr>
              <w:t>ы.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</w:t>
            </w:r>
            <w:r w:rsidRPr="00572F08">
              <w:rPr>
                <w:rFonts w:ascii="GHEA Grapalat" w:hAnsi="GHEA Grapalat"/>
                <w:sz w:val="14"/>
              </w:rPr>
              <w:t>2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</w:t>
            </w:r>
            <w:r w:rsidRPr="00572F08">
              <w:rPr>
                <w:rFonts w:ascii="GHEA Grapalat" w:hAnsi="GHEA Grapalat"/>
                <w:sz w:val="14"/>
              </w:rPr>
              <w:t>2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lastRenderedPageBreak/>
              <w:t>арендодателя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.Услуга предоставляется по заранее указанному арендатором адресу.  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</w:t>
            </w:r>
            <w:r w:rsidRPr="00572F08">
              <w:rPr>
                <w:rFonts w:ascii="GHEA Grapalat" w:hAnsi="GHEA Grapalat"/>
                <w:sz w:val="14"/>
              </w:rPr>
              <w:t>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.</w:t>
            </w:r>
          </w:p>
        </w:tc>
        <w:tc>
          <w:tcPr>
            <w:tcW w:w="1911" w:type="dxa"/>
            <w:gridSpan w:val="7"/>
            <w:vAlign w:val="center"/>
          </w:tcPr>
          <w:p w:rsidR="00572F08" w:rsidRPr="00572F08" w:rsidRDefault="00572F08" w:rsidP="00572F08">
            <w:pPr>
              <w:tabs>
                <w:tab w:val="left" w:pos="2815"/>
              </w:tabs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 w:cs="Calibri"/>
                <w:sz w:val="14"/>
                <w:lang w:val="hy-AM"/>
              </w:rPr>
              <w:lastRenderedPageBreak/>
              <w:t>Аренда автовышки вместе с водителем  8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Возможность поднять не менее 32 метров, вращаться вокруг оси. Автомобиль будет использоваться в Ереване. . Услуга будет предоставляться максимум 40 часов в неделю, по запросу Заказчика, по адресу, заранее указанному арендатором. Рабочие дни: </w:t>
            </w:r>
            <w:r w:rsidRPr="00572F08">
              <w:rPr>
                <w:rFonts w:ascii="GHEA Grapalat" w:hAnsi="GHEA Grapalat"/>
                <w:sz w:val="14"/>
              </w:rPr>
              <w:t xml:space="preserve">с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понедельник</w:t>
            </w:r>
            <w:r w:rsidRPr="00572F08">
              <w:rPr>
                <w:rFonts w:ascii="GHEA Grapalat" w:hAnsi="GHEA Grapalat"/>
                <w:sz w:val="14"/>
              </w:rPr>
              <w:t xml:space="preserve">а до 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суббот</w:t>
            </w:r>
            <w:r w:rsidRPr="00572F08">
              <w:rPr>
                <w:rFonts w:ascii="GHEA Grapalat" w:hAnsi="GHEA Grapalat"/>
                <w:sz w:val="14"/>
              </w:rPr>
              <w:t>ы.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Поскольку работы могут проводиться одновременно в разных административных районах, арендатору может потребоваться одновременно </w:t>
            </w:r>
            <w:r w:rsidRPr="00572F08">
              <w:rPr>
                <w:rFonts w:ascii="GHEA Grapalat" w:hAnsi="GHEA Grapalat"/>
                <w:sz w:val="14"/>
              </w:rPr>
              <w:t>2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автовышек, арендодатель должен иметь возможность выполнять запрос заказчика одновременно с оборудованием, находящимся в его распоряжении. Автовышка, запрошенная арендатором более </w:t>
            </w:r>
            <w:r w:rsidRPr="00572F08">
              <w:rPr>
                <w:rFonts w:ascii="GHEA Grapalat" w:hAnsi="GHEA Grapalat"/>
                <w:sz w:val="14"/>
              </w:rPr>
              <w:t>2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, </w:t>
            </w: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 xml:space="preserve">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исключительно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пределах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возможностей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 </w:t>
            </w:r>
            <w:r w:rsidRPr="00572F08">
              <w:rPr>
                <w:rFonts w:ascii="GHEA Grapalat" w:hAnsi="GHEA Grapalat" w:cs="GHEA Grapalat"/>
                <w:sz w:val="14"/>
                <w:lang w:val="hy-AM"/>
              </w:rPr>
              <w:t>арендодателя</w:t>
            </w:r>
            <w:r w:rsidRPr="00572F08">
              <w:rPr>
                <w:rFonts w:ascii="GHEA Grapalat" w:hAnsi="GHEA Grapalat"/>
                <w:sz w:val="14"/>
                <w:lang w:val="hy-AM"/>
              </w:rPr>
              <w:t xml:space="preserve">.Услуга предоставляется по заранее указанному арендатором адресу.  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</w:t>
            </w:r>
            <w:r w:rsidRPr="00572F08">
              <w:rPr>
                <w:rFonts w:ascii="GHEA Grapalat" w:hAnsi="GHEA Grapalat"/>
                <w:sz w:val="14"/>
              </w:rPr>
              <w:t>.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.</w:t>
            </w: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rPr>
                <w:rFonts w:ascii="GHEA Grapalat" w:hAnsi="GHEA Grapalat"/>
                <w:sz w:val="20"/>
              </w:rPr>
            </w:pPr>
            <w:r w:rsidRPr="00141EF8">
              <w:rPr>
                <w:rFonts w:ascii="GHEA Grapalat" w:hAnsi="GHEA Grapalat"/>
                <w:sz w:val="20"/>
                <w:lang w:val="hy-AM"/>
              </w:rPr>
              <w:t>Аренда крана (манипулятора-эвакуатора) с водителем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72F08" w:rsidRDefault="00572F08" w:rsidP="00572F08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2F08" w:rsidRPr="00C223C6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Аренда крана (манипулятора-эвакуатора) с водителем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Грузоподъемность не менее 7 тонн, грузоподъемность не менее 15 м². Длина манипулятора эвакуатора должна быть не менее 4 м. Автомобиль будет использоваться  в Ереване . Услуга будет предоставляться максимум 40 часов в неделю, по запросу Заказчика, по адресу, заранее указанному арендатором.  Рабочие дни: с понедельника до субботы. Поскольку работы могут проводиться одновременно в разных административных районах, арендатору может потребоваться одновременно 2  крана (манипулятора-эвакуатора), арендодатель должен иметь возможность выполнять запрос заказчика одновременно с оборудованием, находящимся в его распоряжении. Кран (манипулятор-эвакуатор), запрошенная арендатором более 2,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 Арендатор не несет ответственности за любые проблемы, связанные с обслуживанием автомобиля. Затраты на эксплуатацию, обслуживание, ремонт, топливо берет на себя домовладелец.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Аренда крана (манипулятора-эвакуатора) с водителем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Грузоподъемность не менее 7 тонн, грузоподъемность не менее 15 м². Длина манипулятора эвакуатора должна быть не менее 4 м. Автомобиль будет использоваться  в Ереване . Услуга будет предоставляться максимум 40 часов в неделю, по запросу Заказчика, по адресу, заранее указанному арендатором.  Рабочие дни: с понедельника до субботы. Поскольку работы могут проводиться одновременно в разных административных районах, арендатору может потребоваться одновременно 2  крана (манипулятора-эвакуатора), арендодатель должен иметь возможность выполнять запрос заказчика одновременно с оборудованием, находящимся в его распоряжении. Кран (манипулятор-эвакуатор), запрошенная арендатором более 2,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 Арендатор не несет ответственности за любые проблемы, связанные с обслуживанием автомобиля. Затраты на эксплуатацию, обслуживание, ремонт, топливо берет на себя домовладелец.</w:t>
            </w: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5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rPr>
                <w:rFonts w:ascii="GHEA Grapalat" w:hAnsi="GHEA Grapalat"/>
                <w:sz w:val="20"/>
              </w:rPr>
            </w:pPr>
            <w:r w:rsidRPr="00141EF8">
              <w:rPr>
                <w:rFonts w:ascii="Times New Roman" w:hAnsi="Times New Roman"/>
                <w:szCs w:val="24"/>
                <w:lang w:val="hy-AM"/>
              </w:rPr>
              <w:t>Аренда самосвала вместе с водителем 2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72F08" w:rsidRDefault="00572F08" w:rsidP="00572F08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</w:tcBorders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Аренда самосвала вместе с водителем.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Объем загрузки не менее 12-18 м3. Автомобиль будет использоваться в Ереване. Услуга предоставляется по запросу и по заранее указанному арендатором адресу.  Услуга будет предоставляться максимум 40 часов в неделю, по запросу Заказчика, по адресу, заранее указанному арендатором. Рабочие дни: с понедельника до субботы. Поскольку работы могут проводиться одновременно в разных административных районах, арендатору может потребоваться одновременно 5 самосвала, арендодатель должен иметь возможность выполнять запрос заказчика одновременно с оборудованием, находящимся в его распоряжении. Самосвал, запрошенная арендатором более 5,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Собранный груз (дрова, ветки, стволы и т. Д.) Необходимо перемещать на максимальное расстояние 20 км от места.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арендодатель..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Аренда самосвала вместе с водителем.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Объем загрузки не менее 12-18 м3. Автомобиль будет использоваться в Ереване. Услуга предоставляется по запросу и по заранее указанному арендатором адресу.  Услуга будет предоставляться максимум 40 часов в неделю, по запросу Заказчика, по адресу, заранее указанному арендатором. Рабочие дни: с понедельника до субботы. Поскольку работы могут проводиться одновременно в разных административных районах, арендатору может потребоваться одновременно 5 самосвала, арендодатель должен иметь возможность выполнять запрос заказчика одновременно с оборудованием, находящимся в его распоряжении. Самосвал, запрошенная арендатором более 5,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Собранный груз (дрова, ветки, стволы и т. Д.) Необходимо перемещать на максимальное расстояние 20 км от места.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Затраты на эксплуатацию, техническое обслуживание, ремонт, топливо берет на себя арендодатель..</w:t>
            </w:r>
          </w:p>
        </w:tc>
      </w:tr>
      <w:tr w:rsidR="00572F0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72F08" w:rsidRPr="0081034D" w:rsidRDefault="00572F08" w:rsidP="00572F0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rPr>
                <w:rFonts w:ascii="GHEA Grapalat" w:hAnsi="GHEA Grapalat"/>
                <w:sz w:val="20"/>
                <w:lang w:val="hy-AM"/>
              </w:rPr>
            </w:pPr>
            <w:r w:rsidRPr="00141EF8">
              <w:rPr>
                <w:rFonts w:ascii="GHEA Grapalat" w:hAnsi="GHEA Grapalat"/>
                <w:sz w:val="20"/>
                <w:lang w:val="hy-AM"/>
              </w:rPr>
              <w:t>Погрузчик с водителем 3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72F08" w:rsidRDefault="00572F08" w:rsidP="00572F08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572F08" w:rsidRPr="00705DB9" w:rsidRDefault="00572F08" w:rsidP="00572F08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141EF8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 w:rsidRPr="00141EF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Погрузчик с водителем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У погрузчика впереди должен быть ковш. Ковш должен открываться или закрываться. Грузоподъемность ковша должна быть не менее 1 м3, возможность подъема не менее 5-7 м. Автомобиль будет использоваться в Ереване. Услуга будет предоставляться максимум 40 часов в неделю, по запросу Заказчика, по адресу, заранее указанному арендатором. Рабочие дни: с понедельника-субботы.  Поскольку работы могут проводиться одновременно </w:t>
            </w: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 xml:space="preserve">в разных административных районах, арендатору может потребоваться одновременно 2  погрузчика, арендодатель должен иметь возможность выполнять запрос заказчика одновременно с оборудованием, находящимся в его распоряжении.Запрошенная арендатором более 2 погрузчика,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проблемы, связанные с обслуживанием автомобиля. Затраты на эксплуатацию, обслуживание, ремонт, топливо берет на себя домовладелец.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08" w:rsidRPr="00572F08" w:rsidRDefault="00572F08" w:rsidP="00572F08">
            <w:pPr>
              <w:jc w:val="center"/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>Погрузчик с водителем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 xml:space="preserve">У погрузчика впереди должен быть ковш. Ковш должен открываться или закрываться. Грузоподъемность ковша должна быть не менее 1 м3, возможность подъема не менее 5-7 м. Автомобиль будет использоваться в Ереване. Услуга будет предоставляться максимум 40 часов в неделю, по запросу Заказчика, по адресу, заранее указанному арендатором. Рабочие дни: с понедельника-субботы.  Поскольку </w:t>
            </w:r>
            <w:r w:rsidRPr="00572F08">
              <w:rPr>
                <w:rFonts w:ascii="GHEA Grapalat" w:hAnsi="GHEA Grapalat"/>
                <w:sz w:val="14"/>
                <w:lang w:val="hy-AM"/>
              </w:rPr>
              <w:lastRenderedPageBreak/>
              <w:t xml:space="preserve">работы могут проводиться одновременно в разных административных районах, арендатору может потребоваться одновременно 2  погрузчика, арендодатель должен иметь возможность выполнять запрос заказчика одновременно с оборудованием, находящимся в его распоряжении.Запрошенная арендатором более 2 погрузчика, может быть предоставлена </w:t>
            </w:r>
            <w:r w:rsidRPr="00572F08">
              <w:rPr>
                <w:rFonts w:ascii="Cambria Math" w:hAnsi="Cambria Math" w:cs="Cambria Math"/>
                <w:sz w:val="14"/>
                <w:lang w:val="hy-AM"/>
              </w:rPr>
              <w:t>​​</w:t>
            </w:r>
            <w:r w:rsidRPr="00572F08">
              <w:rPr>
                <w:rFonts w:ascii="GHEA Grapalat" w:hAnsi="GHEA Grapalat"/>
                <w:sz w:val="14"/>
                <w:lang w:val="hy-AM"/>
              </w:rPr>
              <w:t>исключительно в пределах возможностей арендодателя.</w:t>
            </w:r>
          </w:p>
          <w:p w:rsidR="00572F08" w:rsidRPr="00572F08" w:rsidRDefault="00572F08" w:rsidP="00572F08">
            <w:pPr>
              <w:rPr>
                <w:rFonts w:ascii="GHEA Grapalat" w:hAnsi="GHEA Grapalat"/>
                <w:sz w:val="14"/>
                <w:lang w:val="hy-AM"/>
              </w:rPr>
            </w:pPr>
            <w:r w:rsidRPr="00572F08">
              <w:rPr>
                <w:rFonts w:ascii="GHEA Grapalat" w:hAnsi="GHEA Grapalat"/>
                <w:sz w:val="14"/>
                <w:lang w:val="hy-AM"/>
              </w:rPr>
              <w:t>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проблемы, связанные с обслуживанием автомобиля. Затраты на эксплуатацию, обслуживание, ремонт, топливо берет на себя домовладелец.</w:t>
            </w:r>
          </w:p>
        </w:tc>
      </w:tr>
      <w:tr w:rsidR="00793598" w:rsidRPr="00395B6E" w:rsidTr="00572F08">
        <w:trPr>
          <w:gridBefore w:val="1"/>
          <w:wBefore w:w="9" w:type="dxa"/>
          <w:trHeight w:val="169"/>
          <w:jc w:val="center"/>
        </w:trPr>
        <w:tc>
          <w:tcPr>
            <w:tcW w:w="11071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gridBefore w:val="1"/>
          <w:wBefore w:w="9" w:type="dxa"/>
          <w:trHeight w:val="137"/>
          <w:jc w:val="center"/>
        </w:trPr>
        <w:tc>
          <w:tcPr>
            <w:tcW w:w="43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4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93598" w:rsidRPr="00395B6E" w:rsidTr="00572F08">
        <w:trPr>
          <w:gridBefore w:val="1"/>
          <w:wBefore w:w="9" w:type="dxa"/>
          <w:trHeight w:val="196"/>
          <w:jc w:val="center"/>
        </w:trPr>
        <w:tc>
          <w:tcPr>
            <w:tcW w:w="1107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jc w:val="center"/>
        </w:trPr>
        <w:tc>
          <w:tcPr>
            <w:tcW w:w="110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65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196"/>
          <w:jc w:val="center"/>
        </w:trPr>
        <w:tc>
          <w:tcPr>
            <w:tcW w:w="1107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155"/>
          <w:jc w:val="center"/>
        </w:trPr>
        <w:tc>
          <w:tcPr>
            <w:tcW w:w="693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3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572F08" w:rsidP="00572F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23.10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164"/>
          <w:jc w:val="center"/>
        </w:trPr>
        <w:tc>
          <w:tcPr>
            <w:tcW w:w="621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92"/>
          <w:jc w:val="center"/>
        </w:trPr>
        <w:tc>
          <w:tcPr>
            <w:tcW w:w="621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47"/>
          <w:jc w:val="center"/>
        </w:trPr>
        <w:tc>
          <w:tcPr>
            <w:tcW w:w="621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47"/>
          <w:jc w:val="center"/>
        </w:trPr>
        <w:tc>
          <w:tcPr>
            <w:tcW w:w="621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9" w:type="dxa"/>
          <w:trHeight w:val="155"/>
          <w:jc w:val="center"/>
        </w:trPr>
        <w:tc>
          <w:tcPr>
            <w:tcW w:w="621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gridBefore w:val="1"/>
          <w:wBefore w:w="9" w:type="dxa"/>
          <w:trHeight w:val="54"/>
          <w:jc w:val="center"/>
        </w:trPr>
        <w:tc>
          <w:tcPr>
            <w:tcW w:w="11071" w:type="dxa"/>
            <w:gridSpan w:val="40"/>
            <w:shd w:val="clear" w:color="auto" w:fill="99CCFF"/>
            <w:vAlign w:val="center"/>
          </w:tcPr>
          <w:p w:rsidR="00793598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Pr="00395B6E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gridBefore w:val="1"/>
          <w:wBefore w:w="9" w:type="dxa"/>
          <w:trHeight w:val="40"/>
          <w:jc w:val="center"/>
        </w:trPr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41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21" w:type="dxa"/>
            <w:gridSpan w:val="32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572F08">
        <w:trPr>
          <w:gridBefore w:val="1"/>
          <w:wBefore w:w="9" w:type="dxa"/>
          <w:trHeight w:val="213"/>
          <w:jc w:val="center"/>
        </w:trPr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1" w:type="dxa"/>
            <w:gridSpan w:val="32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793598" w:rsidRPr="00395B6E" w:rsidTr="00572F08">
        <w:trPr>
          <w:gridBefore w:val="1"/>
          <w:wBefore w:w="9" w:type="dxa"/>
          <w:trHeight w:val="137"/>
          <w:jc w:val="center"/>
        </w:trPr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572F08">
        <w:trPr>
          <w:gridBefore w:val="1"/>
          <w:wBefore w:w="9" w:type="dxa"/>
          <w:trHeight w:val="137"/>
          <w:jc w:val="center"/>
        </w:trPr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72F08" w:rsidRPr="000811AD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  <w:trHeight w:val="83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9625000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9625000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1925000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1925000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11550000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11550000</w:t>
            </w:r>
          </w:p>
        </w:tc>
      </w:tr>
      <w:tr w:rsidR="00572F08" w:rsidRPr="00756879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5833333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5833333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1166667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1166667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7000000</w:t>
            </w:r>
          </w:p>
        </w:tc>
      </w:tr>
      <w:tr w:rsidR="00572F08" w:rsidRPr="00756879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630000</w:t>
            </w:r>
          </w:p>
        </w:tc>
      </w:tr>
      <w:tr w:rsidR="00572F08" w:rsidRPr="00756879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1000000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</w:tr>
      <w:tr w:rsidR="00572F08" w:rsidRPr="00756879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14583333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14583333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2916667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2916667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17500000</w:t>
            </w:r>
          </w:p>
        </w:tc>
      </w:tr>
      <w:tr w:rsidR="00572F08" w:rsidRPr="00756879" w:rsidTr="00572F08">
        <w:tblPrEx>
          <w:jc w:val="left"/>
        </w:tblPrEx>
        <w:trPr>
          <w:gridBefore w:val="2"/>
          <w:gridAfter w:val="1"/>
          <w:wBefore w:w="19" w:type="dxa"/>
          <w:wAfter w:w="21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2500000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C281C">
              <w:rPr>
                <w:rFonts w:ascii="GHEA Grapalat" w:hAnsi="GHEA Grapalat" w:cs="Calibri"/>
                <w:color w:val="000000"/>
                <w:sz w:val="16"/>
                <w:szCs w:val="16"/>
              </w:rPr>
              <w:t>2500000</w:t>
            </w:r>
          </w:p>
        </w:tc>
        <w:tc>
          <w:tcPr>
            <w:tcW w:w="1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3000000</w:t>
            </w:r>
          </w:p>
        </w:tc>
      </w:tr>
      <w:tr w:rsidR="00793598" w:rsidRPr="00395B6E" w:rsidTr="00572F08">
        <w:trPr>
          <w:trHeight w:val="290"/>
          <w:jc w:val="center"/>
        </w:trPr>
        <w:tc>
          <w:tcPr>
            <w:tcW w:w="2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FB14F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jc w:val="center"/>
        </w:trPr>
        <w:tc>
          <w:tcPr>
            <w:tcW w:w="110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3598" w:rsidRPr="00395B6E" w:rsidTr="00572F08">
        <w:trPr>
          <w:jc w:val="center"/>
        </w:trPr>
        <w:tc>
          <w:tcPr>
            <w:tcW w:w="727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93598" w:rsidRPr="00395B6E" w:rsidTr="00572F08">
        <w:trPr>
          <w:jc w:val="center"/>
        </w:trPr>
        <w:tc>
          <w:tcPr>
            <w:tcW w:w="7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1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3194" w:rsidRPr="00395B6E" w:rsidTr="00572F08">
        <w:trPr>
          <w:jc w:val="center"/>
        </w:trPr>
        <w:tc>
          <w:tcPr>
            <w:tcW w:w="7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0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F43194" w:rsidRPr="00395B6E" w:rsidTr="00572F08">
        <w:trPr>
          <w:trHeight w:val="40"/>
          <w:jc w:val="center"/>
        </w:trPr>
        <w:tc>
          <w:tcPr>
            <w:tcW w:w="7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0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793598" w:rsidRPr="00395B6E" w:rsidTr="00572F08">
        <w:trPr>
          <w:trHeight w:val="344"/>
          <w:jc w:val="center"/>
        </w:trPr>
        <w:tc>
          <w:tcPr>
            <w:tcW w:w="2239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3598" w:rsidRPr="00395B6E" w:rsidTr="00572F08">
        <w:trPr>
          <w:trHeight w:val="344"/>
          <w:jc w:val="center"/>
        </w:trPr>
        <w:tc>
          <w:tcPr>
            <w:tcW w:w="223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9"/>
          <w:jc w:val="center"/>
        </w:trPr>
        <w:tc>
          <w:tcPr>
            <w:tcW w:w="110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trHeight w:val="346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572F08" w:rsidRDefault="00572F0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30.10.2020</w:t>
            </w:r>
          </w:p>
        </w:tc>
      </w:tr>
      <w:tr w:rsidR="00793598" w:rsidRPr="00395B6E" w:rsidTr="00572F08">
        <w:trPr>
          <w:trHeight w:val="92"/>
          <w:jc w:val="center"/>
        </w:trPr>
        <w:tc>
          <w:tcPr>
            <w:tcW w:w="4945" w:type="dxa"/>
            <w:gridSpan w:val="1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93598" w:rsidRPr="00395B6E" w:rsidTr="00572F08">
        <w:trPr>
          <w:trHeight w:val="92"/>
          <w:jc w:val="center"/>
        </w:trPr>
        <w:tc>
          <w:tcPr>
            <w:tcW w:w="494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110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3598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572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02.11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  <w:p w:rsidR="00F43194" w:rsidRDefault="00F43194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F43194" w:rsidRPr="00395B6E" w:rsidRDefault="00F43194" w:rsidP="00FB14F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trHeight w:val="344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572F08" w:rsidRDefault="00572F08" w:rsidP="00DC69B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16.11.2020</w:t>
            </w:r>
          </w:p>
        </w:tc>
      </w:tr>
      <w:tr w:rsidR="00793598" w:rsidRPr="00395B6E" w:rsidTr="00572F08">
        <w:trPr>
          <w:trHeight w:val="344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572F08" w:rsidRDefault="00572F08" w:rsidP="00DC69B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16.11.2020</w:t>
            </w: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72F08">
        <w:trPr>
          <w:jc w:val="center"/>
        </w:trPr>
        <w:tc>
          <w:tcPr>
            <w:tcW w:w="727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1" w:type="dxa"/>
            <w:gridSpan w:val="33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93598" w:rsidRPr="00395B6E" w:rsidTr="00572F08">
        <w:trPr>
          <w:trHeight w:val="237"/>
          <w:jc w:val="center"/>
        </w:trPr>
        <w:tc>
          <w:tcPr>
            <w:tcW w:w="727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5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95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1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93598" w:rsidRPr="00395B6E" w:rsidTr="00572F08">
        <w:trPr>
          <w:trHeight w:val="238"/>
          <w:jc w:val="center"/>
        </w:trPr>
        <w:tc>
          <w:tcPr>
            <w:tcW w:w="727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1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93598" w:rsidRPr="00395B6E" w:rsidTr="00572F08">
        <w:trPr>
          <w:trHeight w:val="263"/>
          <w:jc w:val="center"/>
        </w:trPr>
        <w:tc>
          <w:tcPr>
            <w:tcW w:w="7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</w:tcPr>
          <w:p w:rsidR="00572F08" w:rsidRPr="00572F08" w:rsidRDefault="00572F08" w:rsidP="00572F0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1995" w:type="dxa"/>
            <w:gridSpan w:val="3"/>
            <w:vMerge w:val="restart"/>
            <w:shd w:val="clear" w:color="auto" w:fill="auto"/>
            <w:vAlign w:val="center"/>
          </w:tcPr>
          <w:p w:rsidR="00572F08" w:rsidRPr="00572F08" w:rsidRDefault="00572F08" w:rsidP="00572F0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585754">
              <w:rPr>
                <w:rFonts w:ascii="Arial" w:hAnsi="Arial" w:cs="Arial"/>
                <w:b/>
                <w:sz w:val="16"/>
                <w:szCs w:val="16"/>
              </w:rPr>
              <w:t>ԿՇՄՊ-ԳՀ</w:t>
            </w: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Ծ</w:t>
            </w:r>
            <w:r w:rsidRPr="00585754">
              <w:rPr>
                <w:rFonts w:ascii="Arial" w:hAnsi="Arial" w:cs="Arial"/>
                <w:b/>
                <w:sz w:val="16"/>
                <w:szCs w:val="16"/>
              </w:rPr>
              <w:t>ՁԲ-20/</w:t>
            </w: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605" w:type="dxa"/>
            <w:gridSpan w:val="8"/>
            <w:vMerge w:val="restart"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16.11.2020</w:t>
            </w:r>
          </w:p>
        </w:tc>
        <w:tc>
          <w:tcPr>
            <w:tcW w:w="1095" w:type="dxa"/>
            <w:gridSpan w:val="5"/>
            <w:vMerge w:val="restart"/>
            <w:shd w:val="clear" w:color="auto" w:fill="auto"/>
            <w:vAlign w:val="center"/>
          </w:tcPr>
          <w:p w:rsidR="00572F08" w:rsidRPr="006B53FF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>25.12.2020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   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11550000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11550000</w:t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7000000</w:t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630000</w:t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17500000</w:t>
            </w:r>
          </w:p>
        </w:tc>
      </w:tr>
      <w:tr w:rsidR="00572F08" w:rsidRPr="0017035C" w:rsidTr="00572F08">
        <w:tblPrEx>
          <w:jc w:val="left"/>
        </w:tblPrEx>
        <w:trPr>
          <w:gridAfter w:val="1"/>
          <w:wAfter w:w="21" w:type="dxa"/>
          <w:trHeight w:val="146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72F08" w:rsidRPr="00A13127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72F08" w:rsidRPr="00585754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05" w:type="dxa"/>
            <w:gridSpan w:val="8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5"/>
            <w:vMerge/>
            <w:shd w:val="clear" w:color="auto" w:fill="auto"/>
            <w:vAlign w:val="center"/>
          </w:tcPr>
          <w:p w:rsidR="00572F08" w:rsidRPr="008A131E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72F08" w:rsidRPr="0017035C" w:rsidRDefault="00572F08" w:rsidP="00572F0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F08" w:rsidRPr="00AC281C" w:rsidRDefault="00572F08" w:rsidP="00572F0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3000000</w:t>
            </w:r>
          </w:p>
        </w:tc>
      </w:tr>
      <w:tr w:rsidR="00793598" w:rsidRPr="00395B6E" w:rsidTr="005A3766">
        <w:trPr>
          <w:trHeight w:val="150"/>
          <w:jc w:val="center"/>
        </w:trPr>
        <w:tc>
          <w:tcPr>
            <w:tcW w:w="11080" w:type="dxa"/>
            <w:gridSpan w:val="41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93598" w:rsidRPr="00395B6E" w:rsidTr="00572F08">
        <w:trPr>
          <w:trHeight w:val="125"/>
          <w:jc w:val="center"/>
        </w:trPr>
        <w:tc>
          <w:tcPr>
            <w:tcW w:w="7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200B8" w:rsidRPr="007E731D" w:rsidTr="009D7BDE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B200B8" w:rsidRPr="00A13127" w:rsidRDefault="00B200B8" w:rsidP="00B200B8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</w:tcPr>
          <w:p w:rsidR="00B200B8" w:rsidRPr="00572F08" w:rsidRDefault="00B200B8" w:rsidP="00B200B8">
            <w:pPr>
              <w:jc w:val="center"/>
              <w:rPr>
                <w:lang w:val="hy-AM"/>
              </w:rPr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ДАВАРС</w:t>
            </w:r>
          </w:p>
        </w:tc>
        <w:tc>
          <w:tcPr>
            <w:tcW w:w="2898" w:type="dxa"/>
            <w:gridSpan w:val="10"/>
            <w:vMerge w:val="restart"/>
            <w:shd w:val="clear" w:color="auto" w:fill="auto"/>
            <w:vAlign w:val="center"/>
          </w:tcPr>
          <w:p w:rsidR="00B200B8" w:rsidRPr="00B200B8" w:rsidRDefault="00B200B8" w:rsidP="00B200B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RA, Город Ереван.</w:t>
            </w:r>
            <w:r w:rsidRPr="00A200F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b/>
                <w:sz w:val="16"/>
                <w:szCs w:val="16"/>
              </w:rPr>
              <w:t>Аван, Сафарян 11/11</w:t>
            </w:r>
          </w:p>
        </w:tc>
        <w:tc>
          <w:tcPr>
            <w:tcW w:w="2232" w:type="dxa"/>
            <w:gridSpan w:val="10"/>
            <w:vMerge w:val="restart"/>
            <w:shd w:val="clear" w:color="auto" w:fill="auto"/>
            <w:vAlign w:val="center"/>
          </w:tcPr>
          <w:p w:rsidR="00B200B8" w:rsidRPr="00CD4C47" w:rsidRDefault="00B200B8" w:rsidP="00B200B8">
            <w:pPr>
              <w:widowControl w:val="0"/>
              <w:jc w:val="center"/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  <w:lang w:val="hy-AM"/>
              </w:rPr>
            </w:pPr>
            <w:r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  <w:lang w:val="hy-AM"/>
              </w:rPr>
              <w:t>Davars2008@mail.ru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B200B8" w:rsidRPr="005E6C41" w:rsidRDefault="00B200B8" w:rsidP="00B200B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11500213246800</w:t>
            </w:r>
          </w:p>
        </w:tc>
        <w:tc>
          <w:tcPr>
            <w:tcW w:w="1911" w:type="dxa"/>
            <w:gridSpan w:val="7"/>
            <w:vMerge w:val="restart"/>
            <w:shd w:val="clear" w:color="auto" w:fill="auto"/>
            <w:vAlign w:val="center"/>
          </w:tcPr>
          <w:p w:rsidR="00B200B8" w:rsidRPr="005E6C41" w:rsidRDefault="00B200B8" w:rsidP="00B200B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00848189</w:t>
            </w:r>
          </w:p>
        </w:tc>
      </w:tr>
      <w:tr w:rsidR="005A3766" w:rsidRPr="007E731D" w:rsidTr="00572F08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72F08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72F08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72F08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72F08">
        <w:tblPrEx>
          <w:jc w:val="left"/>
        </w:tblPrEx>
        <w:trPr>
          <w:trHeight w:val="155"/>
        </w:trPr>
        <w:tc>
          <w:tcPr>
            <w:tcW w:w="727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1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1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gridAfter w:val="2"/>
          <w:wBefore w:w="96" w:type="dxa"/>
          <w:wAfter w:w="69" w:type="dxa"/>
          <w:trHeight w:val="200"/>
          <w:jc w:val="center"/>
        </w:trPr>
        <w:tc>
          <w:tcPr>
            <w:tcW w:w="2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3766" w:rsidRPr="00AB5D6B" w:rsidRDefault="00793598" w:rsidP="005A3766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D553FB" w:rsidRPr="00AB5D6B" w:rsidRDefault="00D553FB" w:rsidP="00814B01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6" w:type="dxa"/>
          <w:wAfter w:w="69" w:type="dxa"/>
          <w:trHeight w:val="475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"О закупках" с целью привлечения участников </w:t>
            </w:r>
          </w:p>
        </w:tc>
        <w:tc>
          <w:tcPr>
            <w:tcW w:w="87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www.gnumner.am</w:t>
            </w: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6" w:type="dxa"/>
          <w:wAfter w:w="69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88"/>
          <w:jc w:val="center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6" w:type="dxa"/>
          <w:wAfter w:w="69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D4A53" w:rsidRDefault="00ED4A53" w:rsidP="00ED4A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16.03.2020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была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подана Жалоба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кодом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ԳԲՔԱ-ԼՕ-2020/41,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который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6" w:type="dxa"/>
          <w:wAfter w:w="69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6" w:type="dxa"/>
          <w:wAfter w:w="94" w:type="dxa"/>
          <w:trHeight w:val="227"/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3598" w:rsidRPr="00395B6E" w:rsidTr="00572F08">
        <w:trPr>
          <w:gridBefore w:val="3"/>
          <w:gridAfter w:val="3"/>
          <w:wBefore w:w="96" w:type="dxa"/>
          <w:wAfter w:w="94" w:type="dxa"/>
          <w:trHeight w:val="47"/>
          <w:jc w:val="center"/>
        </w:trPr>
        <w:tc>
          <w:tcPr>
            <w:tcW w:w="28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00B8" w:rsidRPr="00395B6E" w:rsidTr="00572F08">
        <w:trPr>
          <w:gridBefore w:val="3"/>
          <w:gridAfter w:val="3"/>
          <w:wBefore w:w="96" w:type="dxa"/>
          <w:wAfter w:w="94" w:type="dxa"/>
          <w:trHeight w:val="47"/>
          <w:jc w:val="center"/>
        </w:trPr>
        <w:tc>
          <w:tcPr>
            <w:tcW w:w="2863" w:type="dxa"/>
            <w:gridSpan w:val="6"/>
            <w:shd w:val="clear" w:color="auto" w:fill="auto"/>
            <w:vAlign w:val="center"/>
          </w:tcPr>
          <w:p w:rsidR="00B200B8" w:rsidRPr="00D553FB" w:rsidRDefault="00B200B8" w:rsidP="00B200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4410" w:type="dxa"/>
            <w:gridSpan w:val="19"/>
            <w:shd w:val="clear" w:color="auto" w:fill="auto"/>
            <w:vAlign w:val="center"/>
          </w:tcPr>
          <w:p w:rsidR="00B200B8" w:rsidRPr="00D553FB" w:rsidRDefault="00B200B8" w:rsidP="00B200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617" w:type="dxa"/>
            <w:gridSpan w:val="10"/>
            <w:shd w:val="clear" w:color="auto" w:fill="auto"/>
            <w:vAlign w:val="center"/>
          </w:tcPr>
          <w:p w:rsidR="00B200B8" w:rsidRPr="00D5638F" w:rsidRDefault="00B200B8" w:rsidP="00B200B8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/>
                <w:sz w:val="16"/>
              </w:rPr>
            </w:pPr>
            <w:r w:rsidRPr="00D5638F">
              <w:rPr>
                <w:rStyle w:val="Hyperlink"/>
                <w:rFonts w:ascii="GHEA Grapalat" w:hAnsi="GHEA Grapalat"/>
                <w:sz w:val="16"/>
              </w:rPr>
              <w:t>Gnumner.</w:t>
            </w:r>
            <w:hyperlink r:id="rId8" w:history="1">
              <w:r w:rsidRPr="00D5638F">
                <w:rPr>
                  <w:rStyle w:val="Hyperlink"/>
                  <w:rFonts w:ascii="GHEA Grapalat" w:hAnsi="GHEA Grapalat" w:cs="Arial"/>
                  <w:b/>
                  <w:bCs/>
                  <w:sz w:val="16"/>
                </w:rPr>
                <w:t>kanach@yerevan.am</w:t>
              </w:r>
            </w:hyperlink>
            <w:r w:rsidRPr="00D5638F">
              <w:rPr>
                <w:rStyle w:val="Hyperlink"/>
                <w:rFonts w:ascii="GHEA Grapalat" w:hAnsi="GHEA Grapalat"/>
                <w:sz w:val="16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613058" w:rsidRPr="008503C1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4715D">
        <w:rPr>
          <w:rFonts w:ascii="GHEA Grapalat" w:hAnsi="GHEA Grapalat"/>
          <w:sz w:val="20"/>
        </w:rPr>
        <w:t xml:space="preserve"> </w:t>
      </w:r>
      <w:r w:rsidR="0044715D" w:rsidRPr="00793598">
        <w:rPr>
          <w:rFonts w:ascii="GHEA Grapalat" w:hAnsi="GHEA Grapalat"/>
          <w:sz w:val="20"/>
        </w:rPr>
        <w:t>ОНКО “Озеленение и охрана окружающей среды”</w:t>
      </w:r>
    </w:p>
    <w:sectPr w:rsidR="00613058" w:rsidRPr="008503C1" w:rsidSect="005A3766">
      <w:footerReference w:type="even" r:id="rId9"/>
      <w:footerReference w:type="default" r:id="rId10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B96" w:rsidRDefault="00E97B96">
      <w:r>
        <w:separator/>
      </w:r>
    </w:p>
  </w:endnote>
  <w:endnote w:type="continuationSeparator" w:id="0">
    <w:p w:rsidR="00E97B96" w:rsidRDefault="00E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4F9" w:rsidRDefault="00FB1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4F9" w:rsidRDefault="00FB14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14F9" w:rsidRPr="008257B0" w:rsidRDefault="00FB14F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00B8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B96" w:rsidRDefault="00E97B96">
      <w:r>
        <w:separator/>
      </w:r>
    </w:p>
  </w:footnote>
  <w:footnote w:type="continuationSeparator" w:id="0">
    <w:p w:rsidR="00E97B96" w:rsidRDefault="00E97B96">
      <w:r>
        <w:continuationSeparator/>
      </w:r>
    </w:p>
  </w:footnote>
  <w:footnote w:id="1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3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4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F08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00B8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9BE"/>
    <w:rsid w:val="00DE1183"/>
    <w:rsid w:val="00DE6A21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B96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1881A-9104-482F-A5F2-1F29D9C5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35315-51D0-4151-ABD4-18CFDBAC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2586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10</cp:revision>
  <cp:lastPrinted>2020-11-17T23:19:00Z</cp:lastPrinted>
  <dcterms:created xsi:type="dcterms:W3CDTF">2020-05-21T07:56:00Z</dcterms:created>
  <dcterms:modified xsi:type="dcterms:W3CDTF">2020-11-17T23:19:00Z</dcterms:modified>
</cp:coreProperties>
</file>